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7"/>
          <w:sz w:val="20"/>
          <w:szCs w:val="20"/>
        </w:rPr>
      </w:pPr>
      <w:bookmarkStart w:id="0" w:name="_GoBack"/>
      <w:r>
        <w:rPr>
          <w:rStyle w:val="4"/>
          <w:rFonts w:hint="eastAsia" w:ascii="Microsoft YaHei UI" w:hAnsi="Microsoft YaHei UI" w:eastAsia="Microsoft YaHei UI" w:cs="Microsoft YaHei UI"/>
          <w:i w:val="0"/>
          <w:caps w:val="0"/>
          <w:color w:val="FF2941"/>
          <w:spacing w:val="7"/>
          <w:sz w:val="21"/>
          <w:szCs w:val="21"/>
          <w:bdr w:val="none" w:color="auto" w:sz="0" w:space="0"/>
          <w:shd w:val="clear" w:fill="FFFFFF"/>
        </w:rPr>
        <w:t>2020年嘉鱼县事业单位公开招聘工作人员面试人员名单及考场安排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201420" cy="8096885"/>
            <wp:effectExtent l="0" t="0" r="2540" b="10795"/>
            <wp:docPr id="5" name="图片 5" descr="1e9811533f35c36355602f3b25957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9811533f35c36355602f3b259574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lang w:eastAsia="zh-CN"/>
        </w:rPr>
        <w:drawing>
          <wp:inline distT="0" distB="0" distL="114300" distR="114300">
            <wp:extent cx="1090930" cy="8091170"/>
            <wp:effectExtent l="0" t="0" r="6350" b="1270"/>
            <wp:docPr id="6" name="图片 6" descr="a9821ab6b122a16b04237f91d9412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821ab6b122a16b04237f91d9412a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lang w:eastAsia="zh-CN"/>
        </w:rPr>
        <w:drawing>
          <wp:inline distT="0" distB="0" distL="114300" distR="114300">
            <wp:extent cx="1097280" cy="8066405"/>
            <wp:effectExtent l="0" t="0" r="0" b="10795"/>
            <wp:docPr id="7" name="图片 7" descr="bda89e0fdde7fd8f4203af0064ec3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a89e0fdde7fd8f4203af0064ec33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lang w:eastAsia="zh-CN"/>
        </w:rPr>
        <w:drawing>
          <wp:inline distT="0" distB="0" distL="114300" distR="114300">
            <wp:extent cx="1030605" cy="8066405"/>
            <wp:effectExtent l="0" t="0" r="5715" b="10795"/>
            <wp:docPr id="8" name="图片 8" descr="2b22838e698eb6642c2af4d29b4aa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22838e698eb6642c2af4d29b4aac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1"/>
          <w:szCs w:val="21"/>
          <w:bdr w:val="none" w:color="auto" w:sz="0" w:space="0"/>
          <w:shd w:val="clear" w:fill="FFFFFF"/>
        </w:rPr>
        <w:t>嘉鱼县人力资源和社会保障局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7"/>
          <w:sz w:val="21"/>
          <w:szCs w:val="21"/>
          <w:bdr w:val="none" w:color="auto" w:sz="0" w:space="0"/>
          <w:shd w:val="clear" w:fill="FFFFFF"/>
        </w:rPr>
        <w:t>2020年7月30日</w:t>
      </w:r>
    </w:p>
    <w:p/>
    <w:sectPr>
      <w:pgSz w:w="11680" w:h="15876"/>
      <w:pgMar w:top="1871" w:right="1247" w:bottom="1247" w:left="1247" w:header="851" w:footer="680" w:gutter="0"/>
      <w:cols w:space="0" w:num="1"/>
      <w:rtlGutter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21D1F"/>
    <w:rsid w:val="16E21D1F"/>
    <w:rsid w:val="6D38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2020-07-30T03:21:00Z</dcterms:created>
  <dc:creator>走相互伤害</dc:creator>
  <cp:lastModifiedBy>走相互伤害</cp:lastModifiedBy>
  <dcterms:modified xsi:type="dcterms:W3CDTF">2020-07-30T03:23:24Z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